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37" w:rsidRPr="00635C37" w:rsidRDefault="00635C37" w:rsidP="00635C37">
      <w:pPr>
        <w:widowControl/>
        <w:jc w:val="center"/>
        <w:rPr>
          <w:rFonts w:ascii="黑体" w:eastAsia="黑体" w:hAnsi="黑体" w:cs="宋体"/>
          <w:b/>
          <w:bCs/>
          <w:kern w:val="0"/>
          <w:sz w:val="30"/>
          <w:szCs w:val="30"/>
        </w:rPr>
      </w:pPr>
      <w:r w:rsidRPr="00635C37">
        <w:rPr>
          <w:rFonts w:ascii="黑体" w:eastAsia="黑体" w:hAnsi="黑体" w:cs="宋体" w:hint="eastAsia"/>
          <w:b/>
          <w:bCs/>
          <w:kern w:val="0"/>
          <w:sz w:val="30"/>
          <w:szCs w:val="30"/>
        </w:rPr>
        <w:t>上海市教育委员会关于修订《</w:t>
      </w:r>
      <w:bookmarkStart w:id="0" w:name="_GoBack"/>
      <w:r w:rsidRPr="00635C37">
        <w:rPr>
          <w:rFonts w:ascii="黑体" w:eastAsia="黑体" w:hAnsi="黑体" w:cs="宋体" w:hint="eastAsia"/>
          <w:b/>
          <w:bCs/>
          <w:kern w:val="0"/>
          <w:sz w:val="30"/>
          <w:szCs w:val="30"/>
        </w:rPr>
        <w:t>上海市教育科学研究项目管理办法</w:t>
      </w:r>
      <w:bookmarkEnd w:id="0"/>
      <w:r w:rsidRPr="00635C37">
        <w:rPr>
          <w:rFonts w:ascii="黑体" w:eastAsia="黑体" w:hAnsi="黑体" w:cs="宋体" w:hint="eastAsia"/>
          <w:b/>
          <w:bCs/>
          <w:kern w:val="0"/>
          <w:sz w:val="30"/>
          <w:szCs w:val="30"/>
        </w:rPr>
        <w:t xml:space="preserve">》的通知 </w:t>
      </w:r>
    </w:p>
    <w:p w:rsidR="00635C37" w:rsidRPr="00635C37" w:rsidRDefault="00635C37" w:rsidP="00635C37">
      <w:pPr>
        <w:widowControl/>
        <w:jc w:val="center"/>
        <w:rPr>
          <w:rFonts w:ascii="宋体" w:eastAsia="宋体" w:hAnsi="宋体" w:cs="宋体" w:hint="eastAsia"/>
          <w:color w:val="666666"/>
          <w:kern w:val="0"/>
          <w:sz w:val="20"/>
          <w:szCs w:val="20"/>
        </w:rPr>
      </w:pPr>
      <w:r w:rsidRPr="00635C37">
        <w:rPr>
          <w:rFonts w:ascii="宋体" w:eastAsia="宋体" w:hAnsi="宋体" w:cs="宋体"/>
          <w:color w:val="666666"/>
          <w:kern w:val="0"/>
          <w:sz w:val="20"/>
          <w:szCs w:val="20"/>
        </w:rPr>
        <w:t xml:space="preserve">[ 浏览次数: </w:t>
      </w:r>
      <w:r w:rsidRPr="00635C37">
        <w:rPr>
          <w:rFonts w:ascii="宋体" w:eastAsia="宋体" w:hAnsi="宋体" w:cs="宋体"/>
          <w:color w:val="666666"/>
          <w:kern w:val="0"/>
          <w:sz w:val="20"/>
          <w:szCs w:val="20"/>
        </w:rPr>
        <w:pict/>
      </w:r>
      <w:r w:rsidRPr="00635C37">
        <w:rPr>
          <w:rFonts w:ascii="宋体" w:eastAsia="宋体" w:hAnsi="宋体" w:cs="宋体"/>
          <w:color w:val="666666"/>
          <w:kern w:val="0"/>
          <w:sz w:val="20"/>
          <w:szCs w:val="20"/>
        </w:rPr>
        <w:t xml:space="preserve">123    最后修改时间：：2014年10月16日 ] </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各有关高等学校、各区县教育局，其他有关单位：</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为了加强上海市教育科学研究项目的管理，进一步规范项目申报、评审、结项、经费使用等各项工作，特修订《上海市教育科学研究项目管理办法》，现予以印发（详见附件）。</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请各有关单位根据管理办法的要求，不断加强项目的组织和管理。</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附件：上海市教育科学研究项目管理办法（2014年修订）</w:t>
      </w:r>
    </w:p>
    <w:p w:rsidR="00635C37" w:rsidRPr="00635C37" w:rsidRDefault="00635C37" w:rsidP="00635C37">
      <w:pPr>
        <w:widowControl/>
        <w:spacing w:before="375" w:after="375" w:line="432" w:lineRule="auto"/>
        <w:ind w:firstLine="480"/>
        <w:jc w:val="right"/>
        <w:rPr>
          <w:rFonts w:ascii="宋体" w:eastAsia="宋体" w:hAnsi="宋体" w:cs="宋体"/>
          <w:kern w:val="0"/>
          <w:sz w:val="24"/>
          <w:szCs w:val="24"/>
        </w:rPr>
      </w:pPr>
      <w:r w:rsidRPr="00635C37">
        <w:rPr>
          <w:rFonts w:ascii="宋体" w:eastAsia="宋体" w:hAnsi="宋体" w:cs="宋体"/>
          <w:kern w:val="0"/>
          <w:sz w:val="24"/>
          <w:szCs w:val="24"/>
        </w:rPr>
        <w:t>上 海 市 教 育 委 员 会</w:t>
      </w:r>
    </w:p>
    <w:p w:rsidR="00635C37" w:rsidRPr="00635C37" w:rsidRDefault="00635C37" w:rsidP="00635C37">
      <w:pPr>
        <w:widowControl/>
        <w:spacing w:before="375" w:after="375" w:line="432" w:lineRule="auto"/>
        <w:ind w:firstLine="480"/>
        <w:jc w:val="right"/>
        <w:rPr>
          <w:rFonts w:ascii="宋体" w:eastAsia="宋体" w:hAnsi="宋体" w:cs="宋体"/>
          <w:kern w:val="0"/>
          <w:sz w:val="24"/>
          <w:szCs w:val="24"/>
        </w:rPr>
      </w:pPr>
      <w:r w:rsidRPr="00635C37">
        <w:rPr>
          <w:rFonts w:ascii="宋体" w:eastAsia="宋体" w:hAnsi="宋体" w:cs="宋体"/>
          <w:kern w:val="0"/>
          <w:sz w:val="24"/>
          <w:szCs w:val="24"/>
        </w:rPr>
        <w:t>2014年3月21日</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附件</w:t>
      </w:r>
    </w:p>
    <w:p w:rsidR="00635C37" w:rsidRPr="00635C37" w:rsidRDefault="00635C37" w:rsidP="00635C37">
      <w:pPr>
        <w:widowControl/>
        <w:spacing w:before="375" w:after="375" w:line="432" w:lineRule="auto"/>
        <w:ind w:firstLine="480"/>
        <w:jc w:val="center"/>
        <w:rPr>
          <w:rFonts w:ascii="宋体" w:eastAsia="宋体" w:hAnsi="宋体" w:cs="宋体"/>
          <w:kern w:val="0"/>
          <w:sz w:val="24"/>
          <w:szCs w:val="24"/>
        </w:rPr>
      </w:pPr>
      <w:r w:rsidRPr="00635C37">
        <w:rPr>
          <w:rFonts w:ascii="宋体" w:eastAsia="宋体" w:hAnsi="宋体" w:cs="宋体"/>
          <w:kern w:val="0"/>
          <w:sz w:val="24"/>
          <w:szCs w:val="24"/>
        </w:rPr>
        <w:t>上海市教育科学研究项目管理办法</w:t>
      </w:r>
    </w:p>
    <w:p w:rsidR="00635C37" w:rsidRPr="00635C37" w:rsidRDefault="00635C37" w:rsidP="00635C37">
      <w:pPr>
        <w:widowControl/>
        <w:spacing w:before="375" w:after="375" w:line="432" w:lineRule="auto"/>
        <w:ind w:firstLine="480"/>
        <w:jc w:val="center"/>
        <w:rPr>
          <w:rFonts w:ascii="宋体" w:eastAsia="宋体" w:hAnsi="宋体" w:cs="宋体"/>
          <w:kern w:val="0"/>
          <w:sz w:val="24"/>
          <w:szCs w:val="24"/>
        </w:rPr>
      </w:pPr>
      <w:r w:rsidRPr="00635C37">
        <w:rPr>
          <w:rFonts w:ascii="宋体" w:eastAsia="宋体" w:hAnsi="宋体" w:cs="宋体"/>
          <w:b/>
          <w:bCs/>
          <w:kern w:val="0"/>
          <w:sz w:val="24"/>
          <w:szCs w:val="24"/>
        </w:rPr>
        <w:t>（2014年修订）</w:t>
      </w:r>
    </w:p>
    <w:p w:rsidR="00635C37" w:rsidRPr="00635C37" w:rsidRDefault="00635C37" w:rsidP="00635C37">
      <w:pPr>
        <w:widowControl/>
        <w:spacing w:before="375" w:after="375" w:line="432" w:lineRule="auto"/>
        <w:ind w:firstLine="480"/>
        <w:jc w:val="center"/>
        <w:rPr>
          <w:rFonts w:ascii="宋体" w:eastAsia="宋体" w:hAnsi="宋体" w:cs="宋体"/>
          <w:kern w:val="0"/>
          <w:sz w:val="24"/>
          <w:szCs w:val="24"/>
        </w:rPr>
      </w:pPr>
      <w:r w:rsidRPr="00635C37">
        <w:rPr>
          <w:rFonts w:ascii="宋体" w:eastAsia="宋体" w:hAnsi="宋体" w:cs="宋体"/>
          <w:kern w:val="0"/>
          <w:sz w:val="24"/>
          <w:szCs w:val="24"/>
        </w:rPr>
        <w:t>总  则</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第一条  为了加强上海市教育科学研究工作的管理，进一步规范上海市教育科学研究项目（以下简称“项目”）的申报、评审、立项、验收等各项工</w:t>
      </w:r>
      <w:r w:rsidRPr="00635C37">
        <w:rPr>
          <w:rFonts w:ascii="宋体" w:eastAsia="宋体" w:hAnsi="宋体" w:cs="宋体"/>
          <w:kern w:val="0"/>
          <w:sz w:val="24"/>
          <w:szCs w:val="24"/>
        </w:rPr>
        <w:lastRenderedPageBreak/>
        <w:t>作，提高项目的研究水平和研究效益，更好地发挥教育科学研究对教育改革与发展的积极促进作用，特制订本管理办法。</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第二条  上海市教育科学研究坚持“ 理论与实践相结合”的原则，解决教育改革与发展中理论问题和实践问题，推动教育科研与教学的深度融合。</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第三条  上海市教育科学研究项目分：</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b/>
          <w:bCs/>
          <w:kern w:val="0"/>
          <w:sz w:val="24"/>
          <w:szCs w:val="24"/>
        </w:rPr>
        <w:t>1.重大项目。</w:t>
      </w:r>
      <w:r w:rsidRPr="00635C37">
        <w:rPr>
          <w:rFonts w:ascii="宋体" w:eastAsia="宋体" w:hAnsi="宋体" w:cs="宋体"/>
          <w:kern w:val="0"/>
          <w:sz w:val="24"/>
          <w:szCs w:val="24"/>
        </w:rPr>
        <w:t>围绕国家和上海教育改革和发展中前瞻性、战略性的重大理论创新和重大政策实践问题，开展跨学科、长周期，具有重大理论和政策突破的研究，</w:t>
      </w:r>
      <w:r w:rsidRPr="00635C37">
        <w:rPr>
          <w:rFonts w:ascii="宋体" w:eastAsia="宋体" w:hAnsi="宋体" w:cs="宋体"/>
          <w:b/>
          <w:bCs/>
          <w:kern w:val="0"/>
          <w:sz w:val="24"/>
          <w:szCs w:val="24"/>
        </w:rPr>
        <w:t>研究周期为3年</w:t>
      </w:r>
      <w:r w:rsidRPr="00635C37">
        <w:rPr>
          <w:rFonts w:ascii="宋体" w:eastAsia="宋体" w:hAnsi="宋体" w:cs="宋体"/>
          <w:kern w:val="0"/>
          <w:sz w:val="24"/>
          <w:szCs w:val="24"/>
        </w:rPr>
        <w:t>。上海市教育科学规划领导小组办公室编制申报指南，组织项目申报，择优支持，鼓励跨单位、跨部门和跨地区的联合攻关。</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b/>
          <w:bCs/>
          <w:kern w:val="0"/>
          <w:sz w:val="24"/>
          <w:szCs w:val="24"/>
        </w:rPr>
        <w:t>2.重点项目。</w:t>
      </w:r>
      <w:r w:rsidRPr="00635C37">
        <w:rPr>
          <w:rFonts w:ascii="宋体" w:eastAsia="宋体" w:hAnsi="宋体" w:cs="宋体"/>
          <w:kern w:val="0"/>
          <w:sz w:val="24"/>
          <w:szCs w:val="24"/>
        </w:rPr>
        <w:t>鼓励广大教育理论工作者和教育实践工作者围绕教育改革和发展的重点领域，开展教育理论和实践创新研究，研究</w:t>
      </w:r>
      <w:r w:rsidRPr="00635C37">
        <w:rPr>
          <w:rFonts w:ascii="宋体" w:eastAsia="宋体" w:hAnsi="宋体" w:cs="宋体"/>
          <w:b/>
          <w:bCs/>
          <w:kern w:val="0"/>
          <w:sz w:val="24"/>
          <w:szCs w:val="24"/>
        </w:rPr>
        <w:t>周期为3年。</w:t>
      </w:r>
      <w:r w:rsidRPr="00635C37">
        <w:rPr>
          <w:rFonts w:ascii="宋体" w:eastAsia="宋体" w:hAnsi="宋体" w:cs="宋体"/>
          <w:kern w:val="0"/>
          <w:sz w:val="24"/>
          <w:szCs w:val="24"/>
        </w:rPr>
        <w:t>重点项目同时确立为上海市哲学社会科学规划教育学课题。</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3.决策咨询项目。针对教育改革和发展中出现的亟需突破的问题，开展决策咨询研究，研究周期为1年。通过专项委托的方式进行立项。</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4.市级项目。鼓励学校第一线教育工作者开展多样化、个性化、特色化教育科研，推进基层教育改革和教育实践。研究周期为3年。</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第四条  规划办在上海市教育科学规划领导小组的领导下负责项目申报、评审、验收等日常管理工作。</w:t>
      </w:r>
    </w:p>
    <w:p w:rsidR="00635C37" w:rsidRPr="00635C37" w:rsidRDefault="00635C37" w:rsidP="00635C37">
      <w:pPr>
        <w:widowControl/>
        <w:spacing w:before="375" w:after="375" w:line="432" w:lineRule="auto"/>
        <w:ind w:firstLine="480"/>
        <w:jc w:val="center"/>
        <w:rPr>
          <w:rFonts w:ascii="宋体" w:eastAsia="宋体" w:hAnsi="宋体" w:cs="宋体"/>
          <w:kern w:val="0"/>
          <w:sz w:val="24"/>
          <w:szCs w:val="24"/>
        </w:rPr>
      </w:pPr>
      <w:r w:rsidRPr="00635C37">
        <w:rPr>
          <w:rFonts w:ascii="宋体" w:eastAsia="宋体" w:hAnsi="宋体" w:cs="宋体"/>
          <w:b/>
          <w:bCs/>
          <w:kern w:val="0"/>
          <w:sz w:val="24"/>
          <w:szCs w:val="24"/>
        </w:rPr>
        <w:t>一、申报与评审</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lastRenderedPageBreak/>
        <w:t>第五条  项目申报对象为本市各级各类教育工作者、教育管理工作者和科研院所的科研人员等。</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第六条  项目申请人须是项目的实际主持者，应在项目中担任实质性研究工作。每一申请人同一时间内不得申报两项及以上研究项目。已承担上海市教育科学研究项目</w:t>
      </w:r>
      <w:proofErr w:type="gramStart"/>
      <w:r w:rsidRPr="00635C37">
        <w:rPr>
          <w:rFonts w:ascii="宋体" w:eastAsia="宋体" w:hAnsi="宋体" w:cs="宋体"/>
          <w:kern w:val="0"/>
          <w:sz w:val="24"/>
          <w:szCs w:val="24"/>
        </w:rPr>
        <w:t>尚未结项的</w:t>
      </w:r>
      <w:proofErr w:type="gramEnd"/>
      <w:r w:rsidRPr="00635C37">
        <w:rPr>
          <w:rFonts w:ascii="宋体" w:eastAsia="宋体" w:hAnsi="宋体" w:cs="宋体"/>
          <w:kern w:val="0"/>
          <w:sz w:val="24"/>
          <w:szCs w:val="24"/>
        </w:rPr>
        <w:t>不得申报新的项目；</w:t>
      </w:r>
      <w:proofErr w:type="gramStart"/>
      <w:r w:rsidRPr="00635C37">
        <w:rPr>
          <w:rFonts w:ascii="宋体" w:eastAsia="宋体" w:hAnsi="宋体" w:cs="宋体"/>
          <w:kern w:val="0"/>
          <w:sz w:val="24"/>
          <w:szCs w:val="24"/>
        </w:rPr>
        <w:t>结项不合格</w:t>
      </w:r>
      <w:proofErr w:type="gramEnd"/>
      <w:r w:rsidRPr="00635C37">
        <w:rPr>
          <w:rFonts w:ascii="宋体" w:eastAsia="宋体" w:hAnsi="宋体" w:cs="宋体"/>
          <w:kern w:val="0"/>
          <w:sz w:val="24"/>
          <w:szCs w:val="24"/>
        </w:rPr>
        <w:t>或撤销项目的项目负责人，从公布之日起5年内不得申报新的项目。</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第七条  项目申请人向所在区县、院校、科研院所或行业归口单位送交申报材料。</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第八条  所在区县、院校、科研院所或行业归口单位认真审核项目申请书，签署明确意见并加盖公章，于规定日期前报送规划办。规划办不受理个人申报，逾期报送项目不列入评审。</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第九条  规划办对申报材料进行形式审查，组织专家组进行评审，经上海市教育科学规划领导小组审议，公示无异议后，由市教委正式发文公布立项项目。</w:t>
      </w:r>
    </w:p>
    <w:p w:rsidR="00635C37" w:rsidRPr="00635C37" w:rsidRDefault="00635C37" w:rsidP="00635C37">
      <w:pPr>
        <w:widowControl/>
        <w:spacing w:before="375" w:after="375" w:line="432" w:lineRule="auto"/>
        <w:ind w:firstLine="480"/>
        <w:jc w:val="center"/>
        <w:rPr>
          <w:rFonts w:ascii="宋体" w:eastAsia="宋体" w:hAnsi="宋体" w:cs="宋体"/>
          <w:kern w:val="0"/>
          <w:sz w:val="24"/>
          <w:szCs w:val="24"/>
        </w:rPr>
      </w:pPr>
      <w:r w:rsidRPr="00635C37">
        <w:rPr>
          <w:rFonts w:ascii="宋体" w:eastAsia="宋体" w:hAnsi="宋体" w:cs="宋体"/>
          <w:b/>
          <w:bCs/>
          <w:kern w:val="0"/>
          <w:sz w:val="24"/>
          <w:szCs w:val="24"/>
        </w:rPr>
        <w:t>二、管理与验收</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第十条  项目实行两级管理，即规划办与项目承担人所属的区县、院校、科研院所或行业归口单位共同管理。区县、院校、科研院所或行业归口单位负责项目的日常管理工作，规划办定期组织对项目执行情况进行检查。</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第十一条  项目负责人要确保项目研究的科学性和合理性，经费支出的真实性和规范性，并对科研成果的真实性承担相应责任，自觉接受监督和检查。</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lastRenderedPageBreak/>
        <w:t>第十二条  项目计划任务一经立项后应认真履行，研究目标原则上不予调整。对于涉及项目实施过程</w:t>
      </w:r>
      <w:proofErr w:type="gramStart"/>
      <w:r w:rsidRPr="00635C37">
        <w:rPr>
          <w:rFonts w:ascii="宋体" w:eastAsia="宋体" w:hAnsi="宋体" w:cs="宋体"/>
          <w:kern w:val="0"/>
          <w:sz w:val="24"/>
          <w:szCs w:val="24"/>
        </w:rPr>
        <w:t>中项目</w:t>
      </w:r>
      <w:proofErr w:type="gramEnd"/>
      <w:r w:rsidRPr="00635C37">
        <w:rPr>
          <w:rFonts w:ascii="宋体" w:eastAsia="宋体" w:hAnsi="宋体" w:cs="宋体"/>
          <w:kern w:val="0"/>
          <w:sz w:val="24"/>
          <w:szCs w:val="24"/>
        </w:rPr>
        <w:t>负责人、项目负责人所属单位、项目完成时间、项目中止等重大事项确需调整的，由项目负责人所属的区县、院校、科研院所及行业归口单位严格审核把关，</w:t>
      </w:r>
      <w:proofErr w:type="gramStart"/>
      <w:r w:rsidRPr="00635C37">
        <w:rPr>
          <w:rFonts w:ascii="宋体" w:eastAsia="宋体" w:hAnsi="宋体" w:cs="宋体"/>
          <w:kern w:val="0"/>
          <w:sz w:val="24"/>
          <w:szCs w:val="24"/>
        </w:rPr>
        <w:t>报规划</w:t>
      </w:r>
      <w:proofErr w:type="gramEnd"/>
      <w:r w:rsidRPr="00635C37">
        <w:rPr>
          <w:rFonts w:ascii="宋体" w:eastAsia="宋体" w:hAnsi="宋体" w:cs="宋体"/>
          <w:kern w:val="0"/>
          <w:sz w:val="24"/>
          <w:szCs w:val="24"/>
        </w:rPr>
        <w:t>办审核备案。</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第十三条  项目一经立项发布后3个月内须完成开题工作，重大项目由规划办组织开题；其他项目委托所属的区县、院校、科研院所及行业归口单位组织开题，开题报告报送规划办审核备案。</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第十四条  项目实行年度检查制度，检查项目的进度、质量和经费使用情况。规划办对重大项目、重点项目组织检查；其他项目由所属的区县、院校、科研院所及行业归口单位组织年度检查，检查报告汇总后报送规划办。规划办汇总整理项目年度进展情况，形成情况专报提交上海市教育科学规划领导小组。</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第十五条  项目完成后，规划办将组织专家组对项目成果进行验收，验收时须提供申请书、开题报告、年度报告、总结报告和相关成果。</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项目负责人提交验收材料和相关成果，经项目承担人所属的区县、院校、科研院所或行业归口单位审核后，报送规划办。</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市级项目的验收，规划</w:t>
      </w:r>
      <w:proofErr w:type="gramStart"/>
      <w:r w:rsidRPr="00635C37">
        <w:rPr>
          <w:rFonts w:ascii="宋体" w:eastAsia="宋体" w:hAnsi="宋体" w:cs="宋体"/>
          <w:kern w:val="0"/>
          <w:sz w:val="24"/>
          <w:szCs w:val="24"/>
        </w:rPr>
        <w:t>办可以</w:t>
      </w:r>
      <w:proofErr w:type="gramEnd"/>
      <w:r w:rsidRPr="00635C37">
        <w:rPr>
          <w:rFonts w:ascii="宋体" w:eastAsia="宋体" w:hAnsi="宋体" w:cs="宋体"/>
          <w:kern w:val="0"/>
          <w:sz w:val="24"/>
          <w:szCs w:val="24"/>
        </w:rPr>
        <w:t>委托项目承担人所属的区县、院校、科研院所或行业归口单位组织。验收材料和相关成果报送规划办登记并</w:t>
      </w:r>
      <w:proofErr w:type="gramStart"/>
      <w:r w:rsidRPr="00635C37">
        <w:rPr>
          <w:rFonts w:ascii="宋体" w:eastAsia="宋体" w:hAnsi="宋体" w:cs="宋体"/>
          <w:kern w:val="0"/>
          <w:sz w:val="24"/>
          <w:szCs w:val="24"/>
        </w:rPr>
        <w:t>颁发结项证书</w:t>
      </w:r>
      <w:proofErr w:type="gramEnd"/>
      <w:r w:rsidRPr="00635C37">
        <w:rPr>
          <w:rFonts w:ascii="宋体" w:eastAsia="宋体" w:hAnsi="宋体" w:cs="宋体"/>
          <w:kern w:val="0"/>
          <w:sz w:val="24"/>
          <w:szCs w:val="24"/>
        </w:rPr>
        <w:t>。规划办进行抽查管理，如抽查不合格，将酌情减少相关单位的申报限额。</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第十六条  与项目相关的研究成果出版或发表时须在醒目位置标明“上海市教育科学研究××××项目××××年度，立项编号××××”的字样。重</w:t>
      </w:r>
      <w:r w:rsidRPr="00635C37">
        <w:rPr>
          <w:rFonts w:ascii="宋体" w:eastAsia="宋体" w:hAnsi="宋体" w:cs="宋体"/>
          <w:kern w:val="0"/>
          <w:sz w:val="24"/>
          <w:szCs w:val="24"/>
        </w:rPr>
        <w:lastRenderedPageBreak/>
        <w:t>大项目、决策咨询项目的研究成果需</w:t>
      </w:r>
      <w:proofErr w:type="gramStart"/>
      <w:r w:rsidRPr="00635C37">
        <w:rPr>
          <w:rFonts w:ascii="宋体" w:eastAsia="宋体" w:hAnsi="宋体" w:cs="宋体"/>
          <w:kern w:val="0"/>
          <w:sz w:val="24"/>
          <w:szCs w:val="24"/>
        </w:rPr>
        <w:t>报规划</w:t>
      </w:r>
      <w:proofErr w:type="gramEnd"/>
      <w:r w:rsidRPr="00635C37">
        <w:rPr>
          <w:rFonts w:ascii="宋体" w:eastAsia="宋体" w:hAnsi="宋体" w:cs="宋体"/>
          <w:kern w:val="0"/>
          <w:sz w:val="24"/>
          <w:szCs w:val="24"/>
        </w:rPr>
        <w:t>办审核同意后，公开出版发表、内部刊用或向有关领导、部门报送。</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 xml:space="preserve">第十七条  </w:t>
      </w:r>
      <w:proofErr w:type="gramStart"/>
      <w:r w:rsidRPr="00635C37">
        <w:rPr>
          <w:rFonts w:ascii="宋体" w:eastAsia="宋体" w:hAnsi="宋体" w:cs="宋体"/>
          <w:kern w:val="0"/>
          <w:sz w:val="24"/>
          <w:szCs w:val="24"/>
        </w:rPr>
        <w:t>结项验收分</w:t>
      </w:r>
      <w:proofErr w:type="gramEnd"/>
      <w:r w:rsidRPr="00635C37">
        <w:rPr>
          <w:rFonts w:ascii="宋体" w:eastAsia="宋体" w:hAnsi="宋体" w:cs="宋体"/>
          <w:kern w:val="0"/>
          <w:sz w:val="24"/>
          <w:szCs w:val="24"/>
        </w:rPr>
        <w:t>优秀、良好、合格、暂缓结项、不合格5个等级。评议等级为“合格”以上的项目，</w:t>
      </w:r>
      <w:proofErr w:type="gramStart"/>
      <w:r w:rsidRPr="00635C37">
        <w:rPr>
          <w:rFonts w:ascii="宋体" w:eastAsia="宋体" w:hAnsi="宋体" w:cs="宋体"/>
          <w:kern w:val="0"/>
          <w:sz w:val="24"/>
          <w:szCs w:val="24"/>
        </w:rPr>
        <w:t>办理结项手续</w:t>
      </w:r>
      <w:proofErr w:type="gramEnd"/>
      <w:r w:rsidRPr="00635C37">
        <w:rPr>
          <w:rFonts w:ascii="宋体" w:eastAsia="宋体" w:hAnsi="宋体" w:cs="宋体"/>
          <w:kern w:val="0"/>
          <w:sz w:val="24"/>
          <w:szCs w:val="24"/>
        </w:rPr>
        <w:t>后，下拨预留经费。评议等级为“暂缓结项”的成果，限期整改，可以再次申请结项，</w:t>
      </w:r>
      <w:proofErr w:type="gramStart"/>
      <w:r w:rsidRPr="00635C37">
        <w:rPr>
          <w:rFonts w:ascii="宋体" w:eastAsia="宋体" w:hAnsi="宋体" w:cs="宋体"/>
          <w:kern w:val="0"/>
          <w:sz w:val="24"/>
          <w:szCs w:val="24"/>
        </w:rPr>
        <w:t>再次结项验收</w:t>
      </w:r>
      <w:proofErr w:type="gramEnd"/>
      <w:r w:rsidRPr="00635C37">
        <w:rPr>
          <w:rFonts w:ascii="宋体" w:eastAsia="宋体" w:hAnsi="宋体" w:cs="宋体"/>
          <w:kern w:val="0"/>
          <w:sz w:val="24"/>
          <w:szCs w:val="24"/>
        </w:rPr>
        <w:t>的等级只有“合格”与“不合格”两个等级。“不合格”的项目，则不予结项，并扣留该项目研究经费，同时将酌情减少相关单位的申报限额。通过验收项目由规划办登记编号，</w:t>
      </w:r>
      <w:proofErr w:type="gramStart"/>
      <w:r w:rsidRPr="00635C37">
        <w:rPr>
          <w:rFonts w:ascii="宋体" w:eastAsia="宋体" w:hAnsi="宋体" w:cs="宋体"/>
          <w:kern w:val="0"/>
          <w:sz w:val="24"/>
          <w:szCs w:val="24"/>
        </w:rPr>
        <w:t>颁发结项证书</w:t>
      </w:r>
      <w:proofErr w:type="gramEnd"/>
      <w:r w:rsidRPr="00635C37">
        <w:rPr>
          <w:rFonts w:ascii="宋体" w:eastAsia="宋体" w:hAnsi="宋体" w:cs="宋体"/>
          <w:kern w:val="0"/>
          <w:sz w:val="24"/>
          <w:szCs w:val="24"/>
        </w:rPr>
        <w:t>。</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第十八条  鼓励项目负责人对项目研究成果开展推广，但在推广过程中，不得以上海市教育科学研究项目的名义开展经营性行为。项目负责人和项目承担单位对成果推广过程中产生的一切行为负责。</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第十九条  规划办将通过通知、网站等方式及时公布项目的研究状况、成果及项目管理情况。对于不能正常履行研究的项目，将发出通知，限期改正。</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第二十条  有下列情形之一者，规划办根据实际情况</w:t>
      </w:r>
      <w:proofErr w:type="gramStart"/>
      <w:r w:rsidRPr="00635C37">
        <w:rPr>
          <w:rFonts w:ascii="宋体" w:eastAsia="宋体" w:hAnsi="宋体" w:cs="宋体"/>
          <w:kern w:val="0"/>
          <w:sz w:val="24"/>
          <w:szCs w:val="24"/>
        </w:rPr>
        <w:t>作出</w:t>
      </w:r>
      <w:proofErr w:type="gramEnd"/>
      <w:r w:rsidRPr="00635C37">
        <w:rPr>
          <w:rFonts w:ascii="宋体" w:eastAsia="宋体" w:hAnsi="宋体" w:cs="宋体"/>
          <w:kern w:val="0"/>
          <w:sz w:val="24"/>
          <w:szCs w:val="24"/>
        </w:rPr>
        <w:t>中止拨款或撤销项目的处理：</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1.年度检查情况表明，项目负责人和项目组不具备按原计划完成研究任务的条件和能力，或难以取得预期的研究成果；</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2.项目负责人长期出国或因工作变动、健康等原因不能正常开展研究工作；</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lastRenderedPageBreak/>
        <w:t>3.项目负责人在研究周期内未完成研究任务或申请一次延期后仍未完成研究任务；</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4.经查实，项目负责人存在严重的抄袭、剽窃等学术不端行为。</w:t>
      </w:r>
    </w:p>
    <w:p w:rsidR="00635C37" w:rsidRPr="00635C37" w:rsidRDefault="00635C37" w:rsidP="00635C37">
      <w:pPr>
        <w:widowControl/>
        <w:spacing w:before="375" w:after="375" w:line="432" w:lineRule="auto"/>
        <w:ind w:firstLine="480"/>
        <w:jc w:val="center"/>
        <w:rPr>
          <w:rFonts w:ascii="宋体" w:eastAsia="宋体" w:hAnsi="宋体" w:cs="宋体"/>
          <w:kern w:val="0"/>
          <w:sz w:val="24"/>
          <w:szCs w:val="24"/>
        </w:rPr>
      </w:pPr>
      <w:r w:rsidRPr="00635C37">
        <w:rPr>
          <w:rFonts w:ascii="宋体" w:eastAsia="宋体" w:hAnsi="宋体" w:cs="宋体"/>
          <w:b/>
          <w:bCs/>
          <w:kern w:val="0"/>
          <w:sz w:val="24"/>
          <w:szCs w:val="24"/>
        </w:rPr>
        <w:t>三、 经费管理</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第二十一条  项目负责人根据科研活动实际需要进行项目预算，预算一经批复，原则上不予调整。确需调整的，在</w:t>
      </w:r>
      <w:proofErr w:type="gramStart"/>
      <w:r w:rsidRPr="00635C37">
        <w:rPr>
          <w:rFonts w:ascii="宋体" w:eastAsia="宋体" w:hAnsi="宋体" w:cs="宋体"/>
          <w:kern w:val="0"/>
          <w:sz w:val="24"/>
          <w:szCs w:val="24"/>
        </w:rPr>
        <w:t>结项申请</w:t>
      </w:r>
      <w:proofErr w:type="gramEnd"/>
      <w:r w:rsidRPr="00635C37">
        <w:rPr>
          <w:rFonts w:ascii="宋体" w:eastAsia="宋体" w:hAnsi="宋体" w:cs="宋体"/>
          <w:kern w:val="0"/>
          <w:sz w:val="24"/>
          <w:szCs w:val="24"/>
        </w:rPr>
        <w:t>日6个月之前，由项目负责人提出预算调整方案，经专家论证，</w:t>
      </w:r>
      <w:proofErr w:type="gramStart"/>
      <w:r w:rsidRPr="00635C37">
        <w:rPr>
          <w:rFonts w:ascii="宋体" w:eastAsia="宋体" w:hAnsi="宋体" w:cs="宋体"/>
          <w:kern w:val="0"/>
          <w:sz w:val="24"/>
          <w:szCs w:val="24"/>
        </w:rPr>
        <w:t>报规划</w:t>
      </w:r>
      <w:proofErr w:type="gramEnd"/>
      <w:r w:rsidRPr="00635C37">
        <w:rPr>
          <w:rFonts w:ascii="宋体" w:eastAsia="宋体" w:hAnsi="宋体" w:cs="宋体"/>
          <w:kern w:val="0"/>
          <w:sz w:val="24"/>
          <w:szCs w:val="24"/>
        </w:rPr>
        <w:t>办审核备案。</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第二十二条  项目由市教委专项资金予以资助。项目经费按相关财务制度专款专用，并依据“一次核定，分期到位，包干使用，超支不补”的原则。各项</w:t>
      </w:r>
      <w:proofErr w:type="gramStart"/>
      <w:r w:rsidRPr="00635C37">
        <w:rPr>
          <w:rFonts w:ascii="宋体" w:eastAsia="宋体" w:hAnsi="宋体" w:cs="宋体"/>
          <w:kern w:val="0"/>
          <w:sz w:val="24"/>
          <w:szCs w:val="24"/>
        </w:rPr>
        <w:t>目承担</w:t>
      </w:r>
      <w:proofErr w:type="gramEnd"/>
      <w:r w:rsidRPr="00635C37">
        <w:rPr>
          <w:rFonts w:ascii="宋体" w:eastAsia="宋体" w:hAnsi="宋体" w:cs="宋体"/>
          <w:kern w:val="0"/>
          <w:sz w:val="24"/>
          <w:szCs w:val="24"/>
        </w:rPr>
        <w:t>单位应加强对科研经费的监督和检查，建立健全科研经费使用和管理的监督约束机制，确保项目资金合理使用。</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第二十三条  重大项目经费按年度下拨，重点项目和市级项目经费当年下拨首期经费，最后一笔经费为预留经费。预留经费在</w:t>
      </w:r>
      <w:proofErr w:type="gramStart"/>
      <w:r w:rsidRPr="00635C37">
        <w:rPr>
          <w:rFonts w:ascii="宋体" w:eastAsia="宋体" w:hAnsi="宋体" w:cs="宋体"/>
          <w:kern w:val="0"/>
          <w:sz w:val="24"/>
          <w:szCs w:val="24"/>
        </w:rPr>
        <w:t>项目结项后</w:t>
      </w:r>
      <w:proofErr w:type="gramEnd"/>
      <w:r w:rsidRPr="00635C37">
        <w:rPr>
          <w:rFonts w:ascii="宋体" w:eastAsia="宋体" w:hAnsi="宋体" w:cs="宋体"/>
          <w:kern w:val="0"/>
          <w:sz w:val="24"/>
          <w:szCs w:val="24"/>
        </w:rPr>
        <w:t>下拨，未</w:t>
      </w:r>
      <w:proofErr w:type="gramStart"/>
      <w:r w:rsidRPr="00635C37">
        <w:rPr>
          <w:rFonts w:ascii="宋体" w:eastAsia="宋体" w:hAnsi="宋体" w:cs="宋体"/>
          <w:kern w:val="0"/>
          <w:sz w:val="24"/>
          <w:szCs w:val="24"/>
        </w:rPr>
        <w:t>通过结项的</w:t>
      </w:r>
      <w:proofErr w:type="gramEnd"/>
      <w:r w:rsidRPr="00635C37">
        <w:rPr>
          <w:rFonts w:ascii="宋体" w:eastAsia="宋体" w:hAnsi="宋体" w:cs="宋体"/>
          <w:kern w:val="0"/>
          <w:sz w:val="24"/>
          <w:szCs w:val="24"/>
        </w:rPr>
        <w:t>，不予下拨。</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第二十四条  项目经费由直接费用和间接费用组成。</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（一）直接费用是指在项目实施过程中发生的与之直接相关的费用。主要包括</w:t>
      </w:r>
      <w:r w:rsidRPr="00635C37">
        <w:rPr>
          <w:rFonts w:ascii="宋体" w:eastAsia="宋体" w:hAnsi="宋体" w:cs="宋体"/>
          <w:b/>
          <w:bCs/>
          <w:kern w:val="0"/>
          <w:sz w:val="24"/>
          <w:szCs w:val="24"/>
        </w:rPr>
        <w:t>会议费、差旅费、国际合作与交流费、设备费、资料费、劳务费、专家咨询费</w:t>
      </w:r>
      <w:r w:rsidRPr="00635C37">
        <w:rPr>
          <w:rFonts w:ascii="宋体" w:eastAsia="宋体" w:hAnsi="宋体" w:cs="宋体"/>
          <w:kern w:val="0"/>
          <w:sz w:val="24"/>
          <w:szCs w:val="24"/>
        </w:rPr>
        <w:t>等。</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lastRenderedPageBreak/>
        <w:t>（二）间接费用是指项目承担单位为项目实施所发生的间接成本和绩效支出相关的费用，项目承担单位应结合科研人员实际贡献公开公正安排绩效支出。</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第二十五条  项目结束之后应进行结题结账。项目</w:t>
      </w:r>
      <w:proofErr w:type="gramStart"/>
      <w:r w:rsidRPr="00635C37">
        <w:rPr>
          <w:rFonts w:ascii="宋体" w:eastAsia="宋体" w:hAnsi="宋体" w:cs="宋体"/>
          <w:kern w:val="0"/>
          <w:sz w:val="24"/>
          <w:szCs w:val="24"/>
        </w:rPr>
        <w:t>办理结项手续</w:t>
      </w:r>
      <w:proofErr w:type="gramEnd"/>
      <w:r w:rsidRPr="00635C37">
        <w:rPr>
          <w:rFonts w:ascii="宋体" w:eastAsia="宋体" w:hAnsi="宋体" w:cs="宋体"/>
          <w:kern w:val="0"/>
          <w:sz w:val="24"/>
          <w:szCs w:val="24"/>
        </w:rPr>
        <w:t>后，应于预留经费到帐后6个月内办完结账手续，最长不超过1年。</w:t>
      </w:r>
    </w:p>
    <w:p w:rsidR="00635C37" w:rsidRPr="00635C37" w:rsidRDefault="00635C37" w:rsidP="00635C37">
      <w:pPr>
        <w:widowControl/>
        <w:spacing w:before="375" w:after="375" w:line="432" w:lineRule="auto"/>
        <w:ind w:firstLine="480"/>
        <w:jc w:val="center"/>
        <w:rPr>
          <w:rFonts w:ascii="宋体" w:eastAsia="宋体" w:hAnsi="宋体" w:cs="宋体"/>
          <w:kern w:val="0"/>
          <w:sz w:val="24"/>
          <w:szCs w:val="24"/>
        </w:rPr>
      </w:pPr>
      <w:r w:rsidRPr="00635C37">
        <w:rPr>
          <w:rFonts w:ascii="宋体" w:eastAsia="宋体" w:hAnsi="宋体" w:cs="宋体"/>
          <w:b/>
          <w:bCs/>
          <w:kern w:val="0"/>
          <w:sz w:val="24"/>
          <w:szCs w:val="24"/>
        </w:rPr>
        <w:t>四、附 则</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第二十六条  本办法由上海市教育委员会负责解释。</w:t>
      </w:r>
    </w:p>
    <w:p w:rsidR="00635C37" w:rsidRPr="00635C37" w:rsidRDefault="00635C37" w:rsidP="00635C37">
      <w:pPr>
        <w:widowControl/>
        <w:spacing w:before="375" w:after="375" w:line="432" w:lineRule="auto"/>
        <w:ind w:firstLine="480"/>
        <w:jc w:val="left"/>
        <w:rPr>
          <w:rFonts w:ascii="宋体" w:eastAsia="宋体" w:hAnsi="宋体" w:cs="宋体"/>
          <w:kern w:val="0"/>
          <w:sz w:val="24"/>
          <w:szCs w:val="24"/>
        </w:rPr>
      </w:pPr>
      <w:r w:rsidRPr="00635C37">
        <w:rPr>
          <w:rFonts w:ascii="宋体" w:eastAsia="宋体" w:hAnsi="宋体" w:cs="宋体"/>
          <w:kern w:val="0"/>
          <w:sz w:val="24"/>
          <w:szCs w:val="24"/>
        </w:rPr>
        <w:t>第二十七条  本办法自公布之日起施行。</w:t>
      </w:r>
    </w:p>
    <w:p w:rsidR="00190259" w:rsidRPr="00635C37" w:rsidRDefault="00190259"/>
    <w:sectPr w:rsidR="00190259" w:rsidRPr="00635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37"/>
    <w:rsid w:val="00190259"/>
    <w:rsid w:val="00635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B6849-A7F5-4E6C-89C5-9DEA7528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5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95751">
      <w:bodyDiv w:val="1"/>
      <w:marLeft w:val="0"/>
      <w:marRight w:val="0"/>
      <w:marTop w:val="0"/>
      <w:marBottom w:val="0"/>
      <w:divBdr>
        <w:top w:val="none" w:sz="0" w:space="0" w:color="auto"/>
        <w:left w:val="none" w:sz="0" w:space="0" w:color="auto"/>
        <w:bottom w:val="none" w:sz="0" w:space="0" w:color="auto"/>
        <w:right w:val="none" w:sz="0" w:space="0" w:color="auto"/>
      </w:divBdr>
      <w:divsChild>
        <w:div w:id="485511395">
          <w:marLeft w:val="0"/>
          <w:marRight w:val="0"/>
          <w:marTop w:val="0"/>
          <w:marBottom w:val="0"/>
          <w:divBdr>
            <w:top w:val="none" w:sz="0" w:space="0" w:color="auto"/>
            <w:left w:val="none" w:sz="0" w:space="0" w:color="auto"/>
            <w:bottom w:val="none" w:sz="0" w:space="0" w:color="auto"/>
            <w:right w:val="none" w:sz="0" w:space="0" w:color="auto"/>
          </w:divBdr>
          <w:divsChild>
            <w:div w:id="974137171">
              <w:marLeft w:val="0"/>
              <w:marRight w:val="0"/>
              <w:marTop w:val="525"/>
              <w:marBottom w:val="0"/>
              <w:divBdr>
                <w:top w:val="none" w:sz="0" w:space="0" w:color="auto"/>
                <w:left w:val="none" w:sz="0" w:space="0" w:color="auto"/>
                <w:bottom w:val="none" w:sz="0" w:space="0" w:color="auto"/>
                <w:right w:val="none" w:sz="0" w:space="0" w:color="auto"/>
              </w:divBdr>
              <w:divsChild>
                <w:div w:id="2058821952">
                  <w:marLeft w:val="0"/>
                  <w:marRight w:val="0"/>
                  <w:marTop w:val="450"/>
                  <w:marBottom w:val="0"/>
                  <w:divBdr>
                    <w:top w:val="none" w:sz="0" w:space="0" w:color="auto"/>
                    <w:left w:val="none" w:sz="0" w:space="0" w:color="auto"/>
                    <w:bottom w:val="none" w:sz="0" w:space="0" w:color="auto"/>
                    <w:right w:val="none" w:sz="0" w:space="0" w:color="auto"/>
                  </w:divBdr>
                </w:div>
                <w:div w:id="488374945">
                  <w:marLeft w:val="0"/>
                  <w:marRight w:val="0"/>
                  <w:marTop w:val="225"/>
                  <w:marBottom w:val="75"/>
                  <w:divBdr>
                    <w:top w:val="none" w:sz="0" w:space="0" w:color="auto"/>
                    <w:left w:val="none" w:sz="0" w:space="0" w:color="auto"/>
                    <w:bottom w:val="dotted" w:sz="6" w:space="8" w:color="999999"/>
                    <w:right w:val="none" w:sz="0" w:space="0" w:color="auto"/>
                  </w:divBdr>
                </w:div>
                <w:div w:id="1376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erick</dc:creator>
  <cp:keywords/>
  <dc:description/>
  <cp:lastModifiedBy>zhang erick</cp:lastModifiedBy>
  <cp:revision>1</cp:revision>
  <dcterms:created xsi:type="dcterms:W3CDTF">2017-03-13T06:50:00Z</dcterms:created>
  <dcterms:modified xsi:type="dcterms:W3CDTF">2017-03-13T06:51:00Z</dcterms:modified>
</cp:coreProperties>
</file>